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76BC0" w:rsidRPr="0067618A" w:rsidRDefault="00076BC0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B158DC" w:rsidRPr="0067618A" w:rsidRDefault="00B158DC" w:rsidP="0001795B">
      <w:pPr>
        <w:spacing w:after="0" w:line="240" w:lineRule="auto"/>
        <w:rPr>
          <w:rFonts w:ascii="Tahoma" w:hAnsi="Tahoma" w:cs="Tahoma"/>
        </w:rPr>
      </w:pPr>
    </w:p>
    <w:p w:rsidR="00955F35" w:rsidRPr="0067618A" w:rsidRDefault="00955F35" w:rsidP="0001795B">
      <w:pPr>
        <w:spacing w:after="0" w:line="240" w:lineRule="auto"/>
        <w:rPr>
          <w:rFonts w:ascii="Tahoma" w:hAnsi="Tahoma" w:cs="Tahoma"/>
        </w:rPr>
      </w:pP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Technologia informacyjna, część 1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2019/</w:t>
            </w:r>
            <w:r w:rsidR="004F029F">
              <w:rPr>
                <w:rFonts w:ascii="Tahoma" w:hAnsi="Tahoma" w:cs="Tahoma"/>
                <w:b w:val="0"/>
              </w:rPr>
              <w:t>20</w:t>
            </w:r>
            <w:r w:rsidRPr="0067618A">
              <w:rPr>
                <w:rFonts w:ascii="Tahoma" w:hAnsi="Tahoma" w:cs="Tahoma"/>
                <w:b w:val="0"/>
              </w:rPr>
              <w:t>20</w:t>
            </w:r>
          </w:p>
        </w:tc>
      </w:tr>
      <w:tr w:rsidR="002C1C15" w:rsidRPr="0067618A" w:rsidTr="004846A3">
        <w:tc>
          <w:tcPr>
            <w:tcW w:w="2410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2C1C15" w:rsidRPr="004B56B7" w:rsidRDefault="0009685A" w:rsidP="004C114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2C1C15" w:rsidRPr="0067618A" w:rsidTr="004846A3">
        <w:tc>
          <w:tcPr>
            <w:tcW w:w="2410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2C1C15" w:rsidRPr="004B56B7" w:rsidRDefault="0009685A" w:rsidP="002C1C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2C1C15" w:rsidRPr="0067618A" w:rsidTr="004846A3">
        <w:tc>
          <w:tcPr>
            <w:tcW w:w="2410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2C1C15" w:rsidRPr="0067618A" w:rsidTr="004846A3">
        <w:tc>
          <w:tcPr>
            <w:tcW w:w="2410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C1C15" w:rsidRPr="0067618A" w:rsidTr="004846A3">
        <w:tc>
          <w:tcPr>
            <w:tcW w:w="2410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2C1C15" w:rsidRPr="0067618A" w:rsidTr="004846A3">
        <w:tc>
          <w:tcPr>
            <w:tcW w:w="2410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2C1C15" w:rsidRPr="0067618A" w:rsidRDefault="002C1C1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6BC0" w:rsidRPr="0067618A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7618A" w:rsidRPr="0067618A" w:rsidTr="008046AE">
        <w:tc>
          <w:tcPr>
            <w:tcW w:w="9778" w:type="dxa"/>
          </w:tcPr>
          <w:p w:rsidR="004846A3" w:rsidRPr="0067618A" w:rsidRDefault="00100A04" w:rsidP="00955F35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67618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6BC0" w:rsidRPr="0067618A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8046AE" w:rsidRPr="0067618A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9192"/>
      </w:tblGrid>
      <w:tr w:rsidR="0067618A" w:rsidRPr="0067618A" w:rsidTr="00955F35">
        <w:trPr>
          <w:trHeight w:val="417"/>
        </w:trPr>
        <w:tc>
          <w:tcPr>
            <w:tcW w:w="555" w:type="dxa"/>
            <w:vAlign w:val="center"/>
          </w:tcPr>
          <w:p w:rsidR="00955F35" w:rsidRPr="0067618A" w:rsidRDefault="00955F35" w:rsidP="00955F3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vAlign w:val="center"/>
          </w:tcPr>
          <w:p w:rsidR="00955F35" w:rsidRPr="0067618A" w:rsidRDefault="00955F35" w:rsidP="00955F3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>Ukształtowanie umiejętności obsługi komputera i systemu operacyjnego oraz pracy w sieci Internet</w:t>
            </w:r>
            <w:r w:rsidR="00DF5415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</w:t>
      </w:r>
      <w:r w:rsidR="00F31E7C" w:rsidRPr="0067618A">
        <w:rPr>
          <w:rFonts w:ascii="Tahoma" w:hAnsi="Tahoma" w:cs="Tahoma"/>
        </w:rPr>
        <w:t>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955F35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955F35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67618A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Użytkować komputer i system operacyjny oraz zarządzać przechowywaniem informacji na komputerze wraz ze stosowaniem komputera do korzystania z usług sieciowych.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13" w:rsidRDefault="00C74313" w:rsidP="00955F3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K_W20</w:t>
            </w:r>
            <w:bookmarkStart w:id="0" w:name="_GoBack"/>
            <w:bookmarkEnd w:id="0"/>
          </w:p>
          <w:p w:rsidR="00955F35" w:rsidRPr="0067618A" w:rsidRDefault="002C1C15" w:rsidP="00955F3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67618A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Zastosować komputer do akwizycji informacji z Internetu z uwzględnieniem problematyki bezpieczeństwa pracy w systemach informacyjnych.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2C1C15" w:rsidP="00955F3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stacjonarne (ST)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076BC0" w:rsidRPr="0067618A" w:rsidRDefault="00076BC0" w:rsidP="00076BC0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niestacjonarne (NST)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BE1E52" w:rsidRDefault="00BE1E52" w:rsidP="00BE1E5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BE1E52" w:rsidRDefault="00BE1E52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br w:type="page"/>
      </w: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955F35">
        <w:tc>
          <w:tcPr>
            <w:tcW w:w="2127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955F35">
        <w:tc>
          <w:tcPr>
            <w:tcW w:w="2127" w:type="dxa"/>
          </w:tcPr>
          <w:p w:rsidR="00955F35" w:rsidRPr="0067618A" w:rsidRDefault="00955F35" w:rsidP="00CA03E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955F35" w:rsidRPr="0067618A" w:rsidRDefault="00955F35" w:rsidP="0061255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Laboratoryjna – </w:t>
            </w:r>
            <w:r w:rsidR="0061255D">
              <w:rPr>
                <w:rFonts w:ascii="Tahoma" w:hAnsi="Tahoma" w:cs="Tahoma"/>
                <w:b w:val="0"/>
              </w:rPr>
              <w:t>zadania</w:t>
            </w:r>
            <w:r w:rsidRPr="0067618A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076BC0" w:rsidRPr="0067618A" w:rsidRDefault="00076BC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67618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67618A" w:rsidRDefault="00771629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77162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771629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Korzystanie z głównych elementów systemu operacyjnego.</w:t>
            </w:r>
            <w:r w:rsidR="004F029F">
              <w:rPr>
                <w:rFonts w:ascii="Tahoma" w:hAnsi="Tahoma" w:cs="Tahoma"/>
                <w:spacing w:val="-6"/>
              </w:rPr>
              <w:t xml:space="preserve"> 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Architektura systemu komputerowego, charakt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e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rystyka poszczególnych elementów: jednostka centralna, urządzenia wejścia/wyjścia, komunikacja pomiędzy elementami systemu komputerowego.</w:t>
            </w:r>
            <w:r w:rsidRPr="0067618A">
              <w:rPr>
                <w:rFonts w:ascii="Tahoma" w:hAnsi="Tahoma" w:cs="Tahoma"/>
                <w:spacing w:val="-6"/>
              </w:rPr>
              <w:t xml:space="preserve"> Używanie funkcji pulpitu i sprawne poruszanie się w środowisku gr</w:t>
            </w:r>
            <w:r w:rsidRPr="0067618A">
              <w:rPr>
                <w:rFonts w:ascii="Tahoma" w:hAnsi="Tahoma" w:cs="Tahoma"/>
                <w:spacing w:val="-6"/>
              </w:rPr>
              <w:t>a</w:t>
            </w:r>
            <w:r w:rsidRPr="0067618A">
              <w:rPr>
                <w:rFonts w:ascii="Tahoma" w:hAnsi="Tahoma" w:cs="Tahoma"/>
                <w:spacing w:val="-6"/>
              </w:rPr>
              <w:t xml:space="preserve">ficznym.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Organizacja przechowywania danych w pamięciach masowych, praca z plikami, tworzenie katalogów, naze</w:t>
            </w:r>
            <w:r w:rsidRPr="0067618A">
              <w:rPr>
                <w:rFonts w:ascii="Tahoma" w:hAnsi="Tahoma" w:cs="Tahoma"/>
                <w:spacing w:val="-6"/>
              </w:rPr>
              <w:t>w</w:t>
            </w:r>
            <w:r w:rsidRPr="0067618A">
              <w:rPr>
                <w:rFonts w:ascii="Tahoma" w:hAnsi="Tahoma" w:cs="Tahoma"/>
                <w:spacing w:val="-6"/>
              </w:rPr>
              <w:t xml:space="preserve">nictwo plików, kopiowanie i przenoszenie plików i katalogów.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Wyszukiwanie plików i katalogów. Kompresja i dekompresja plików.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4F029F">
              <w:rPr>
                <w:rFonts w:ascii="Tahoma" w:hAnsi="Tahoma" w:cs="Tahoma"/>
                <w:spacing w:val="-6"/>
              </w:rPr>
              <w:t xml:space="preserve">Bezpieczna obsługa przeglądarki internetowej. Wyszukiwanie i weryfikowanie informacji w Internecie </w:t>
            </w:r>
            <w:r w:rsidRPr="004F029F">
              <w:rPr>
                <w:rFonts w:ascii="Tahoma" w:hAnsi="Tahoma" w:cs="Tahoma"/>
                <w:i/>
                <w:spacing w:val="-6"/>
              </w:rPr>
              <w:t xml:space="preserve">(pod kątem sprawdzania </w:t>
            </w:r>
            <w:proofErr w:type="spellStart"/>
            <w:r w:rsidRPr="004F029F">
              <w:rPr>
                <w:rFonts w:ascii="Tahoma" w:hAnsi="Tahoma" w:cs="Tahoma"/>
                <w:i/>
                <w:spacing w:val="-6"/>
              </w:rPr>
              <w:t>fake</w:t>
            </w:r>
            <w:proofErr w:type="spellEnd"/>
            <w:r w:rsidRPr="004F029F">
              <w:rPr>
                <w:rFonts w:ascii="Tahoma" w:hAnsi="Tahoma" w:cs="Tahoma"/>
                <w:i/>
                <w:spacing w:val="-6"/>
              </w:rPr>
              <w:t xml:space="preserve"> newsów)</w:t>
            </w:r>
            <w:r w:rsidRPr="004F029F">
              <w:rPr>
                <w:rFonts w:ascii="Tahoma" w:hAnsi="Tahoma" w:cs="Tahoma"/>
                <w:spacing w:val="-6"/>
              </w:rPr>
              <w:t xml:space="preserve">, obsługa programów, klucze </w:t>
            </w:r>
            <w:proofErr w:type="spellStart"/>
            <w:r w:rsidRPr="004F029F">
              <w:rPr>
                <w:rFonts w:ascii="Tahoma" w:hAnsi="Tahoma" w:cs="Tahoma"/>
                <w:spacing w:val="-6"/>
              </w:rPr>
              <w:t>wyszukiwań</w:t>
            </w:r>
            <w:proofErr w:type="spellEnd"/>
            <w:r w:rsidRPr="004F029F">
              <w:rPr>
                <w:rFonts w:ascii="Tahoma" w:hAnsi="Tahoma" w:cs="Tahoma"/>
                <w:spacing w:val="-6"/>
              </w:rPr>
              <w:t>.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4F029F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i/>
                <w:spacing w:val="-6"/>
              </w:rPr>
            </w:pPr>
            <w:r w:rsidRPr="004F029F">
              <w:rPr>
                <w:rFonts w:ascii="Tahoma" w:hAnsi="Tahoma" w:cs="Tahoma"/>
                <w:i/>
              </w:rPr>
              <w:t xml:space="preserve">Sieci komputerowe i usługi sieciowe. Rodzaje i przeznaczenie sieci. Zagadnienia bezpieczeństwa pracy w sieci. Autoryzacja użytkowników, szyfrowanie danych, certyfikaty i podpisy cyfrowe.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Obsługa programów pocztowych i programów </w:t>
            </w:r>
            <w:proofErr w:type="spellStart"/>
            <w:r w:rsidRPr="0067618A">
              <w:rPr>
                <w:rFonts w:ascii="Tahoma" w:hAnsi="Tahoma" w:cs="Tahoma"/>
                <w:spacing w:val="-6"/>
              </w:rPr>
              <w:t>przesyłu</w:t>
            </w:r>
            <w:proofErr w:type="spellEnd"/>
            <w:r w:rsidRPr="0067618A">
              <w:rPr>
                <w:rFonts w:ascii="Tahoma" w:hAnsi="Tahoma" w:cs="Tahoma"/>
                <w:spacing w:val="-6"/>
              </w:rPr>
              <w:t xml:space="preserve"> danych w sieci, z uwzględnieniem zasad bezpiecze</w:t>
            </w:r>
            <w:r w:rsidRPr="0067618A">
              <w:rPr>
                <w:rFonts w:ascii="Tahoma" w:hAnsi="Tahoma" w:cs="Tahoma"/>
                <w:spacing w:val="-6"/>
              </w:rPr>
              <w:t>ń</w:t>
            </w:r>
            <w:r w:rsidRPr="0067618A">
              <w:rPr>
                <w:rFonts w:ascii="Tahoma" w:hAnsi="Tahoma" w:cs="Tahoma"/>
                <w:spacing w:val="-6"/>
              </w:rPr>
              <w:t xml:space="preserve">stwa w sieci.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W ramach laboratorium student zobowiązany jest do zaliczenia szkolenia bibliotecznego realizowanego na platformie e-learning, którego celem jest zapoznanie studenta z organizacją i funkcjonowaniem uczelnianego systemu biblioteczno-informacyjnego. Zaliczenie szkolenia bibliotecznego - będące warunkiem zaliczenia lab</w:t>
            </w:r>
            <w:r w:rsidRPr="0067618A">
              <w:rPr>
                <w:rFonts w:ascii="Tahoma" w:hAnsi="Tahoma" w:cs="Tahoma"/>
                <w:spacing w:val="-6"/>
              </w:rPr>
              <w:t>o</w:t>
            </w:r>
            <w:r w:rsidRPr="0067618A">
              <w:rPr>
                <w:rFonts w:ascii="Tahoma" w:hAnsi="Tahoma" w:cs="Tahoma"/>
                <w:spacing w:val="-6"/>
              </w:rPr>
              <w:t>ratorium - następuje po udzieleniu prawidłowej odpowiedzi na co najmniej 60% pytań zawartych w teście końcowym.</w:t>
            </w:r>
          </w:p>
        </w:tc>
      </w:tr>
    </w:tbl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865F3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865F37">
        <w:rPr>
          <w:rFonts w:ascii="Tahoma" w:hAnsi="Tahoma" w:cs="Tahoma"/>
          <w:spacing w:val="-6"/>
        </w:rPr>
        <w:t xml:space="preserve">Korelacja pomiędzy efektami </w:t>
      </w:r>
      <w:r w:rsidR="004F33B4" w:rsidRPr="00865F37">
        <w:rPr>
          <w:rFonts w:ascii="Tahoma" w:hAnsi="Tahoma" w:cs="Tahoma"/>
          <w:spacing w:val="-6"/>
        </w:rPr>
        <w:t>uczenia się</w:t>
      </w:r>
      <w:r w:rsidRPr="00865F37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955F35">
        <w:tc>
          <w:tcPr>
            <w:tcW w:w="3261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C</w:t>
            </w:r>
            <w:r w:rsidR="00076BC0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L1, L2, L3, L4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C</w:t>
            </w:r>
            <w:r w:rsidR="00076BC0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L4, L5, L6</w:t>
            </w:r>
          </w:p>
        </w:tc>
      </w:tr>
    </w:tbl>
    <w:p w:rsidR="00076BC0" w:rsidRPr="0067618A" w:rsidRDefault="00076BC0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67618A">
        <w:tc>
          <w:tcPr>
            <w:tcW w:w="3261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7618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</w:tbl>
    <w:p w:rsidR="00076BC0" w:rsidRPr="0067618A" w:rsidRDefault="00076BC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7618A" w:rsidRPr="0067618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Rozwiązać co najmniej 50% zadań dotyczących użytkow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nia elementów systemu operacyjnego oraz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rządzania przechowyw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tów z zadań dotyczących użytkowania elementów systemu operacyjnego oraz zarządzania prz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chowywaniem informacji wraz z stosowaniem komputera do korzyst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nia z usług sieciowych.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Rozwiązać co najmniej 50% zadań dotyczących użytkow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nia elementów systemu operacyjnego oraz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rządzania przechowyw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tów z zadań dotyczących użytkowania elementów systemu operacyjnego oraz zarządzania prz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chowywaniem informacji wraz z stosowaniem komputera do korzyst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nia z usług sieciowych.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Rozwiązać co najmniej 70% zadań dotyczących użytkow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nia elementów systemu operacyjnego oraz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rządzania przechowyw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tów z zadań dotyczących użytkowania elementów systemu operacyjnego oraz zarządzania prz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chowywaniem informacji wraz z stosowaniem komputera do korzyst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nia z usług sieciowych.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Ro</w:t>
            </w:r>
            <w:r w:rsidRPr="00BE1E52">
              <w:rPr>
                <w:rFonts w:ascii="Tahoma" w:hAnsi="Tahoma" w:cs="Tahoma"/>
                <w:b w:val="0"/>
                <w:sz w:val="18"/>
              </w:rPr>
              <w:t>z</w:t>
            </w:r>
            <w:r w:rsidRPr="00BE1E52">
              <w:rPr>
                <w:rFonts w:ascii="Tahoma" w:hAnsi="Tahoma" w:cs="Tahoma"/>
                <w:b w:val="0"/>
                <w:sz w:val="18"/>
              </w:rPr>
              <w:t>wiązać co najmniej 90% zadań dotycz</w:t>
            </w:r>
            <w:r w:rsidRPr="00BE1E52">
              <w:rPr>
                <w:rFonts w:ascii="Tahoma" w:hAnsi="Tahoma" w:cs="Tahoma"/>
                <w:b w:val="0"/>
                <w:sz w:val="18"/>
              </w:rPr>
              <w:t>ą</w:t>
            </w:r>
            <w:r w:rsidRPr="00BE1E52">
              <w:rPr>
                <w:rFonts w:ascii="Tahoma" w:hAnsi="Tahoma" w:cs="Tahoma"/>
                <w:b w:val="0"/>
                <w:sz w:val="18"/>
              </w:rPr>
              <w:t>cych użytkowania elementów systemu operacyjnego oraz zarządzania przech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>wywaniem informacji wraz ze stosowaniem komputera do korz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stania z usług sieci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certyfikat ECDL: Uz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skać co najmniej 95% punktów z zadań dot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czących użytkowania elementów systemu operacyjnego oraz zarządzania przech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>wywaniem informacji wraz z stosowaniem komputera do korz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stania z usług sieci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wych. 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Udzielić poprawnej odpowiedzi na co najmniej 50% pytań dotyczących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stosowań komputera w akwizycji informacji z Internetu z uwzględni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niem pojęć związanych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t>tów z pytań dotyczących zastosowań komputera w akwizycji informacji z Internetu z uwzględni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niem pojęć związanych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Udzielić poprawnej odpowiedzi na co najmniej 50% pytań dotyczących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stosowań komputera w akwizycji informacji z Internetu z uwzględni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niem pojęć związanych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t>tów z pytań dotyczących zastosowań komputera w akwizycji informacji z Internetu z uwzględni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niem pojęć związanych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Udzielić poprawnej odpowiedzi na co najmniej 70% pytań dotyczących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stosowań komputera w akwizycji informacji z Internetu z uwzględni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niem pojęć związanych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t>tów z pytań dotyczących zastosowań komputera w akwizycji informacji z Internetu z uwzględni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niem pojęć związanych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lić poprawnej odp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>wiedzi na co najmniej 90% pytań dotycz</w:t>
            </w:r>
            <w:r w:rsidRPr="00BE1E52">
              <w:rPr>
                <w:rFonts w:ascii="Tahoma" w:hAnsi="Tahoma" w:cs="Tahoma"/>
                <w:b w:val="0"/>
                <w:sz w:val="18"/>
              </w:rPr>
              <w:t>ą</w:t>
            </w:r>
            <w:r w:rsidRPr="00BE1E52">
              <w:rPr>
                <w:rFonts w:ascii="Tahoma" w:hAnsi="Tahoma" w:cs="Tahoma"/>
                <w:b w:val="0"/>
                <w:sz w:val="18"/>
              </w:rPr>
              <w:t>cych zastosowań ko</w:t>
            </w:r>
            <w:r w:rsidRPr="00BE1E52">
              <w:rPr>
                <w:rFonts w:ascii="Tahoma" w:hAnsi="Tahoma" w:cs="Tahoma"/>
                <w:b w:val="0"/>
                <w:sz w:val="18"/>
              </w:rPr>
              <w:t>m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skać co najmniej 95% punktów z pytań dot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czących zastosowań komputera w akwizycji informacji z Internetu z uwzględnieniem pojęć związanych z bezpieczeństwem pracy w systemach informacyjnych. </w:t>
            </w:r>
          </w:p>
        </w:tc>
      </w:tr>
    </w:tbl>
    <w:p w:rsidR="002F70F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5B11FF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5B11FF">
        <w:tc>
          <w:tcPr>
            <w:tcW w:w="9776" w:type="dxa"/>
            <w:vAlign w:val="center"/>
          </w:tcPr>
          <w:p w:rsidR="0067618A" w:rsidRPr="0067618A" w:rsidRDefault="00AC5A92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5A92">
              <w:rPr>
                <w:rFonts w:ascii="Tahoma" w:hAnsi="Tahoma" w:cs="Tahoma"/>
                <w:b w:val="0"/>
                <w:sz w:val="20"/>
              </w:rPr>
              <w:t>Witold Sikorski</w:t>
            </w:r>
            <w:r>
              <w:rPr>
                <w:rFonts w:ascii="Tahoma" w:hAnsi="Tahoma" w:cs="Tahoma"/>
                <w:b w:val="0"/>
                <w:sz w:val="20"/>
              </w:rPr>
              <w:t>:</w:t>
            </w:r>
            <w:r w:rsidRPr="00AC5A92">
              <w:rPr>
                <w:rFonts w:ascii="Tahoma" w:hAnsi="Tahoma" w:cs="Tahoma"/>
                <w:b w:val="0"/>
                <w:sz w:val="20"/>
              </w:rPr>
              <w:t xml:space="preserve"> ECDL. Podstawy pracy z komputerem. Moduł B1. </w:t>
            </w:r>
            <w:proofErr w:type="spellStart"/>
            <w:r w:rsidRPr="00AC5A92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AC5A92">
              <w:rPr>
                <w:rFonts w:ascii="Tahoma" w:hAnsi="Tahoma" w:cs="Tahoma"/>
                <w:b w:val="0"/>
                <w:sz w:val="20"/>
              </w:rPr>
              <w:t xml:space="preserve"> v. 1.0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</w:t>
            </w:r>
            <w:r w:rsidRPr="00076BC0">
              <w:rPr>
                <w:rFonts w:ascii="Tahoma" w:hAnsi="Tahoma" w:cs="Tahoma"/>
                <w:b w:val="0"/>
                <w:sz w:val="20"/>
              </w:rPr>
              <w:t>a</w:t>
            </w:r>
            <w:r w:rsidRPr="00076BC0">
              <w:rPr>
                <w:rFonts w:ascii="Tahoma" w:hAnsi="Tahoma" w:cs="Tahoma"/>
                <w:b w:val="0"/>
                <w:sz w:val="20"/>
              </w:rPr>
              <w:t>wa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201</w:t>
            </w:r>
            <w:r>
              <w:rPr>
                <w:rFonts w:ascii="Tahoma" w:hAnsi="Tahoma" w:cs="Tahoma"/>
                <w:b w:val="0"/>
                <w:sz w:val="20"/>
              </w:rPr>
              <w:t>5 lub nowsze</w:t>
            </w:r>
          </w:p>
        </w:tc>
      </w:tr>
      <w:tr w:rsidR="00076BC0" w:rsidRPr="00AC5A92" w:rsidTr="005B11FF">
        <w:tc>
          <w:tcPr>
            <w:tcW w:w="9776" w:type="dxa"/>
            <w:vAlign w:val="center"/>
          </w:tcPr>
          <w:p w:rsidR="00076BC0" w:rsidRPr="0067618A" w:rsidRDefault="00076BC0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AC5A92"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AC5A92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AC5A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67618A" w:rsidRPr="00076BC0" w:rsidTr="005B11FF">
        <w:tc>
          <w:tcPr>
            <w:tcW w:w="9776" w:type="dxa"/>
            <w:vAlign w:val="center"/>
          </w:tcPr>
          <w:p w:rsidR="0067618A" w:rsidRPr="00076BC0" w:rsidRDefault="0067618A" w:rsidP="00CA03EA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Dawid Mazur: ECDL. </w:t>
            </w:r>
            <w:r w:rsidRPr="005E6994">
              <w:rPr>
                <w:rFonts w:ascii="Tahoma" w:hAnsi="Tahoma" w:cs="Tahoma"/>
                <w:b w:val="0"/>
                <w:sz w:val="20"/>
              </w:rPr>
              <w:t xml:space="preserve">IT Security. </w:t>
            </w:r>
            <w:r w:rsidRPr="00076BC0">
              <w:rPr>
                <w:rFonts w:ascii="Tahoma" w:hAnsi="Tahoma" w:cs="Tahoma"/>
                <w:b w:val="0"/>
                <w:sz w:val="20"/>
              </w:rPr>
              <w:t>Moduł S3, PWN, Warszawa 2014</w:t>
            </w:r>
            <w:r w:rsidR="00076BC0" w:rsidRPr="00076BC0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076BC0">
              <w:rPr>
                <w:rFonts w:ascii="Tahoma" w:hAnsi="Tahoma" w:cs="Tahoma"/>
                <w:b w:val="0"/>
                <w:sz w:val="20"/>
              </w:rPr>
              <w:t>lub nowsze</w:t>
            </w:r>
          </w:p>
        </w:tc>
      </w:tr>
    </w:tbl>
    <w:p w:rsidR="00FC1BE5" w:rsidRPr="00076BC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67618A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618A" w:rsidRPr="0067618A" w:rsidTr="0067618A">
        <w:tc>
          <w:tcPr>
            <w:tcW w:w="9776" w:type="dxa"/>
          </w:tcPr>
          <w:p w:rsidR="0067618A" w:rsidRPr="0067618A" w:rsidRDefault="007F6B43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</w:t>
            </w:r>
            <w:r w:rsidRPr="007F6B43">
              <w:rPr>
                <w:rFonts w:ascii="Tahoma" w:hAnsi="Tahoma" w:cs="Tahoma"/>
                <w:b w:val="0"/>
                <w:sz w:val="20"/>
              </w:rPr>
              <w:t>Palczewski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Świat </w:t>
            </w:r>
            <w:proofErr w:type="spellStart"/>
            <w:r w:rsidRPr="007F6B43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7F6B43">
              <w:rPr>
                <w:rFonts w:ascii="Tahoma" w:hAnsi="Tahoma" w:cs="Tahoma"/>
                <w:b w:val="0"/>
                <w:sz w:val="20"/>
              </w:rPr>
              <w:t xml:space="preserve"> newsa : siły sprawcze i konsekwencje</w:t>
            </w:r>
            <w:r>
              <w:rPr>
                <w:rFonts w:ascii="Tahoma" w:hAnsi="Tahoma" w:cs="Tahoma"/>
                <w:b w:val="0"/>
                <w:sz w:val="20"/>
              </w:rPr>
              <w:t xml:space="preserve">, Artykuł w: 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Bezpieczeństwo informacyjne w dobie </w:t>
            </w:r>
            <w:proofErr w:type="spellStart"/>
            <w:r w:rsidRPr="007F6B43">
              <w:rPr>
                <w:rFonts w:ascii="Tahoma" w:hAnsi="Tahoma" w:cs="Tahoma"/>
                <w:b w:val="0"/>
                <w:sz w:val="20"/>
              </w:rPr>
              <w:t>postprawdy</w:t>
            </w:r>
            <w:proofErr w:type="spellEnd"/>
            <w:r w:rsidRPr="007F6B43">
              <w:rPr>
                <w:rFonts w:ascii="Tahoma" w:hAnsi="Tahoma" w:cs="Tahoma"/>
                <w:b w:val="0"/>
                <w:sz w:val="20"/>
              </w:rPr>
              <w:t>. s. 155-167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 Kraków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: Wydawnictwo Naukowe Akademii </w:t>
            </w:r>
            <w:proofErr w:type="spellStart"/>
            <w:r w:rsidRPr="007F6B43">
              <w:rPr>
                <w:rFonts w:ascii="Tahoma" w:hAnsi="Tahoma" w:cs="Tahoma"/>
                <w:b w:val="0"/>
                <w:sz w:val="20"/>
              </w:rPr>
              <w:t>Ignatianum</w:t>
            </w:r>
            <w:proofErr w:type="spellEnd"/>
            <w:r w:rsidRPr="007F6B43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2018</w:t>
            </w:r>
          </w:p>
        </w:tc>
      </w:tr>
      <w:tr w:rsidR="007F6B43" w:rsidRPr="0067618A" w:rsidTr="0067618A">
        <w:tc>
          <w:tcPr>
            <w:tcW w:w="9776" w:type="dxa"/>
          </w:tcPr>
          <w:p w:rsidR="007F6B43" w:rsidRPr="0067618A" w:rsidRDefault="007F6B43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>P. Wróblewski: ABC komputera. Wydanie 10, Wydawnictwo Helion, Gliwice 2015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AC5A92" w:rsidRPr="00AC5A92" w:rsidTr="0067618A">
        <w:tc>
          <w:tcPr>
            <w:tcW w:w="9776" w:type="dxa"/>
          </w:tcPr>
          <w:p w:rsidR="00AC5A92" w:rsidRPr="0067618A" w:rsidRDefault="00AC5A92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5A92">
              <w:rPr>
                <w:rFonts w:ascii="Tahoma" w:hAnsi="Tahoma" w:cs="Tahoma"/>
                <w:b w:val="0"/>
                <w:sz w:val="20"/>
              </w:rPr>
              <w:t>Witold Sikorski</w:t>
            </w:r>
            <w:r>
              <w:rPr>
                <w:rFonts w:ascii="Tahoma" w:hAnsi="Tahoma" w:cs="Tahoma"/>
                <w:b w:val="0"/>
                <w:sz w:val="20"/>
              </w:rPr>
              <w:t>:</w:t>
            </w:r>
            <w:r w:rsidRPr="00AC5A92">
              <w:rPr>
                <w:rFonts w:ascii="Tahoma" w:hAnsi="Tahoma" w:cs="Tahoma"/>
                <w:b w:val="0"/>
                <w:sz w:val="20"/>
              </w:rPr>
              <w:t xml:space="preserve"> ECDL B2. Podstawy pracy w sieci. </w:t>
            </w:r>
            <w:proofErr w:type="spellStart"/>
            <w:r w:rsidRPr="00AC5A92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AC5A92">
              <w:rPr>
                <w:rFonts w:ascii="Tahoma" w:hAnsi="Tahoma" w:cs="Tahoma"/>
                <w:b w:val="0"/>
                <w:sz w:val="20"/>
              </w:rPr>
              <w:t xml:space="preserve"> v. 1.0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076BC0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6BC0" w:rsidRPr="0067618A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E1E52" w:rsidRDefault="00BE1E52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>Nakład pracy studenta - bilans punktów ECTS</w:t>
      </w:r>
    </w:p>
    <w:p w:rsidR="006863F4" w:rsidRPr="0067618A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04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71"/>
        <w:gridCol w:w="2533"/>
      </w:tblGrid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685A" w:rsidRPr="0067618A" w:rsidRDefault="0009685A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5A" w:rsidRPr="0067618A" w:rsidRDefault="0009685A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685A" w:rsidRPr="0067618A" w:rsidRDefault="0009685A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5A" w:rsidRPr="0067618A" w:rsidRDefault="0009685A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09685A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67618A">
              <w:rPr>
                <w:b/>
                <w:color w:val="auto"/>
                <w:sz w:val="20"/>
                <w:szCs w:val="20"/>
              </w:rPr>
              <w:t>u</w:t>
            </w:r>
            <w:r w:rsidRPr="0067618A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85A" w:rsidRPr="0067618A" w:rsidRDefault="0009685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3007A8" w:rsidRPr="0067618A" w:rsidTr="0009685A">
        <w:trPr>
          <w:cantSplit/>
          <w:trHeight w:val="284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7A8" w:rsidRPr="000039FB" w:rsidRDefault="003007A8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7A8" w:rsidRPr="000039FB" w:rsidRDefault="003007A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076BC0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51" w:rsidRDefault="00443C51">
      <w:r>
        <w:separator/>
      </w:r>
    </w:p>
  </w:endnote>
  <w:endnote w:type="continuationSeparator" w:id="0">
    <w:p w:rsidR="00443C51" w:rsidRDefault="0044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74313">
          <w:rPr>
            <w:rFonts w:asciiTheme="minorHAnsi" w:hAnsiTheme="minorHAnsi"/>
            <w:noProof/>
            <w:sz w:val="20"/>
          </w:rPr>
          <w:t>1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51" w:rsidRDefault="00443C51">
      <w:r>
        <w:separator/>
      </w:r>
    </w:p>
  </w:footnote>
  <w:footnote w:type="continuationSeparator" w:id="0">
    <w:p w:rsidR="00443C51" w:rsidRDefault="00443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C0" w:rsidRDefault="00076BC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60F22C0" wp14:editId="3DB50BA6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076BC0">
    <w:pPr>
      <w:pStyle w:val="Nagwek"/>
      <w:tabs>
        <w:tab w:val="clear" w:pos="4536"/>
        <w:tab w:val="clear" w:pos="9072"/>
        <w:tab w:val="left" w:pos="5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6BC0"/>
    <w:rsid w:val="00083761"/>
    <w:rsid w:val="0009685A"/>
    <w:rsid w:val="00096DEE"/>
    <w:rsid w:val="000972A6"/>
    <w:rsid w:val="000A1541"/>
    <w:rsid w:val="000A5135"/>
    <w:rsid w:val="000C41C8"/>
    <w:rsid w:val="000D6CF0"/>
    <w:rsid w:val="000D7D8F"/>
    <w:rsid w:val="000E549E"/>
    <w:rsid w:val="00100A04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C03CC"/>
    <w:rsid w:val="002C1C15"/>
    <w:rsid w:val="002D70D2"/>
    <w:rsid w:val="002E42B0"/>
    <w:rsid w:val="002F70F0"/>
    <w:rsid w:val="002F74C7"/>
    <w:rsid w:val="003007A8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37D8"/>
    <w:rsid w:val="00442815"/>
    <w:rsid w:val="00443C51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029F"/>
    <w:rsid w:val="004F2C68"/>
    <w:rsid w:val="004F33B4"/>
    <w:rsid w:val="00504265"/>
    <w:rsid w:val="005247A6"/>
    <w:rsid w:val="005434D3"/>
    <w:rsid w:val="00546EAF"/>
    <w:rsid w:val="005807B4"/>
    <w:rsid w:val="00581858"/>
    <w:rsid w:val="005930A7"/>
    <w:rsid w:val="005955F9"/>
    <w:rsid w:val="005B11FF"/>
    <w:rsid w:val="005C55D0"/>
    <w:rsid w:val="005D2001"/>
    <w:rsid w:val="005E6994"/>
    <w:rsid w:val="00603431"/>
    <w:rsid w:val="00606392"/>
    <w:rsid w:val="0061255D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1629"/>
    <w:rsid w:val="007720A2"/>
    <w:rsid w:val="00776076"/>
    <w:rsid w:val="00786A38"/>
    <w:rsid w:val="00790329"/>
    <w:rsid w:val="00794F15"/>
    <w:rsid w:val="007A79F2"/>
    <w:rsid w:val="007B2C1A"/>
    <w:rsid w:val="007C068F"/>
    <w:rsid w:val="007C675D"/>
    <w:rsid w:val="007D191E"/>
    <w:rsid w:val="007E4D57"/>
    <w:rsid w:val="007F2FF6"/>
    <w:rsid w:val="007F6B43"/>
    <w:rsid w:val="008046AE"/>
    <w:rsid w:val="0080542D"/>
    <w:rsid w:val="00814C3C"/>
    <w:rsid w:val="00846BE3"/>
    <w:rsid w:val="00847A73"/>
    <w:rsid w:val="00857E00"/>
    <w:rsid w:val="00865F37"/>
    <w:rsid w:val="00877135"/>
    <w:rsid w:val="008938C7"/>
    <w:rsid w:val="008B6A8D"/>
    <w:rsid w:val="008C6711"/>
    <w:rsid w:val="008C7BF3"/>
    <w:rsid w:val="008D2150"/>
    <w:rsid w:val="009118C3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65A15"/>
    <w:rsid w:val="009913B8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C5A92"/>
    <w:rsid w:val="00AE3B8A"/>
    <w:rsid w:val="00AE5BF6"/>
    <w:rsid w:val="00AF0B6F"/>
    <w:rsid w:val="00AF7D73"/>
    <w:rsid w:val="00B03E50"/>
    <w:rsid w:val="00B056F7"/>
    <w:rsid w:val="00B075CF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39B8"/>
    <w:rsid w:val="00BB4F43"/>
    <w:rsid w:val="00BD12E3"/>
    <w:rsid w:val="00BE1E52"/>
    <w:rsid w:val="00C10249"/>
    <w:rsid w:val="00C15B5C"/>
    <w:rsid w:val="00C33798"/>
    <w:rsid w:val="00C37C9A"/>
    <w:rsid w:val="00C41795"/>
    <w:rsid w:val="00C50308"/>
    <w:rsid w:val="00C52F26"/>
    <w:rsid w:val="00C74313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415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054F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5A3FE-5AC5-4202-9520-780EEA24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7711</Characters>
  <Application>Microsoft Office Word</Application>
  <DocSecurity>0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2019-06-05T11:04:00Z</cp:lastPrinted>
  <dcterms:created xsi:type="dcterms:W3CDTF">2019-09-17T12:37:00Z</dcterms:created>
  <dcterms:modified xsi:type="dcterms:W3CDTF">2019-09-19T08:12:00Z</dcterms:modified>
</cp:coreProperties>
</file>